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7BD1D" w14:textId="77777777" w:rsidR="00EE5288" w:rsidRPr="00EE5288" w:rsidRDefault="00EE5288" w:rsidP="00EE5288">
      <w:pPr>
        <w:spacing w:after="0" w:line="240" w:lineRule="auto"/>
        <w:rPr>
          <w:b/>
          <w:bCs/>
          <w:sz w:val="24"/>
          <w:szCs w:val="24"/>
          <w:lang w:val="it-IT"/>
        </w:rPr>
      </w:pPr>
      <w:r w:rsidRPr="00EE5288">
        <w:rPr>
          <w:b/>
          <w:bCs/>
          <w:sz w:val="24"/>
          <w:szCs w:val="24"/>
          <w:lang w:val="it-IT"/>
        </w:rPr>
        <w:t xml:space="preserve">SỞ GIÁO DỤC VÀ ĐÀO TẠO QUẢNG NAM        </w:t>
      </w:r>
    </w:p>
    <w:p w14:paraId="32DEE710" w14:textId="77777777" w:rsidR="00EE5288" w:rsidRPr="00EE5288" w:rsidRDefault="00EE5288" w:rsidP="00EE5288">
      <w:pPr>
        <w:spacing w:after="0" w:line="240" w:lineRule="auto"/>
        <w:rPr>
          <w:b/>
          <w:bCs/>
          <w:sz w:val="24"/>
          <w:szCs w:val="24"/>
          <w:lang w:val="it-IT"/>
        </w:rPr>
      </w:pPr>
      <w:r w:rsidRPr="00EE5288">
        <w:rPr>
          <w:b/>
          <w:bCs/>
          <w:sz w:val="24"/>
          <w:szCs w:val="24"/>
          <w:lang w:val="it-IT"/>
        </w:rPr>
        <w:t xml:space="preserve">      TRƯƠNG THPT LƯƠNG THẾ VINH</w:t>
      </w:r>
      <w:r w:rsidRPr="00EE5288">
        <w:rPr>
          <w:b/>
          <w:bCs/>
          <w:sz w:val="24"/>
          <w:szCs w:val="24"/>
          <w:lang w:val="it-IT"/>
        </w:rPr>
        <w:tab/>
      </w:r>
      <w:r w:rsidRPr="00EE5288">
        <w:rPr>
          <w:b/>
          <w:bCs/>
          <w:sz w:val="24"/>
          <w:szCs w:val="24"/>
          <w:lang w:val="it-IT"/>
        </w:rPr>
        <w:tab/>
      </w:r>
      <w:r w:rsidRPr="00EE5288">
        <w:rPr>
          <w:b/>
          <w:bCs/>
          <w:sz w:val="24"/>
          <w:szCs w:val="24"/>
          <w:lang w:val="it-IT"/>
        </w:rPr>
        <w:tab/>
      </w:r>
    </w:p>
    <w:p w14:paraId="412ADCCE" w14:textId="77777777" w:rsidR="00B1533F" w:rsidRDefault="00B1533F" w:rsidP="00B1533F">
      <w:pPr>
        <w:widowControl w:val="0"/>
        <w:spacing w:after="0" w:line="240" w:lineRule="auto"/>
        <w:ind w:firstLine="567"/>
        <w:jc w:val="center"/>
        <w:rPr>
          <w:b/>
          <w:color w:val="000000"/>
          <w:sz w:val="26"/>
          <w:szCs w:val="26"/>
        </w:rPr>
      </w:pPr>
    </w:p>
    <w:p w14:paraId="6C8D79F2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MA TRẬN ĐỀ KIỂM TRA GIỮA KÌ II</w:t>
      </w:r>
    </w:p>
    <w:p w14:paraId="0A8C28EF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MÔN: VẬT LÍ 10 – THỜI GIAN LÀM BÀI: 45 PHÚT</w:t>
      </w:r>
    </w:p>
    <w:tbl>
      <w:tblPr>
        <w:tblW w:w="13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513"/>
        <w:gridCol w:w="3392"/>
        <w:gridCol w:w="1666"/>
        <w:gridCol w:w="1404"/>
        <w:gridCol w:w="1197"/>
        <w:gridCol w:w="1097"/>
        <w:gridCol w:w="798"/>
        <w:gridCol w:w="798"/>
        <w:gridCol w:w="1197"/>
      </w:tblGrid>
      <w:tr w:rsidR="00B1533F" w14:paraId="7CEDE965" w14:textId="77777777" w:rsidTr="00EE5288">
        <w:trPr>
          <w:trHeight w:val="1050"/>
          <w:jc w:val="center"/>
        </w:trPr>
        <w:tc>
          <w:tcPr>
            <w:tcW w:w="494" w:type="dxa"/>
            <w:vMerge w:val="restart"/>
            <w:vAlign w:val="center"/>
          </w:tcPr>
          <w:p w14:paraId="3E0B219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366" w:type="dxa"/>
            <w:vMerge w:val="restart"/>
            <w:vAlign w:val="center"/>
          </w:tcPr>
          <w:p w14:paraId="4C1412E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Nội dung </w:t>
            </w:r>
          </w:p>
          <w:p w14:paraId="39268748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kiến thức</w:t>
            </w:r>
          </w:p>
        </w:tc>
        <w:tc>
          <w:tcPr>
            <w:tcW w:w="3062" w:type="dxa"/>
            <w:vMerge w:val="restart"/>
            <w:vAlign w:val="center"/>
          </w:tcPr>
          <w:p w14:paraId="16209AB1" w14:textId="77777777" w:rsidR="00B1533F" w:rsidRDefault="00B1533F" w:rsidP="009B6743">
            <w:pPr>
              <w:widowControl w:val="0"/>
              <w:spacing w:after="0" w:line="240" w:lineRule="auto"/>
              <w:ind w:firstLine="33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Đơn vị kiến thức, kĩ năng</w:t>
            </w:r>
          </w:p>
          <w:p w14:paraId="7BDB415A" w14:textId="77777777" w:rsidR="00B1533F" w:rsidRDefault="00B1533F" w:rsidP="009B6743">
            <w:pPr>
              <w:widowControl w:val="0"/>
              <w:spacing w:after="0" w:line="240" w:lineRule="auto"/>
              <w:rPr>
                <w:color w:val="000000"/>
                <w:sz w:val="26"/>
                <w:szCs w:val="26"/>
              </w:rPr>
            </w:pPr>
          </w:p>
          <w:p w14:paraId="25671DB9" w14:textId="77777777" w:rsidR="00B1533F" w:rsidRDefault="00B1533F" w:rsidP="009B6743">
            <w:pPr>
              <w:widowControl w:val="0"/>
              <w:spacing w:after="0" w:line="240" w:lineRule="auto"/>
              <w:rPr>
                <w:color w:val="000000"/>
                <w:sz w:val="26"/>
                <w:szCs w:val="26"/>
              </w:rPr>
            </w:pPr>
          </w:p>
          <w:p w14:paraId="7FEBF7C7" w14:textId="77777777" w:rsidR="00B1533F" w:rsidRDefault="00B1533F" w:rsidP="009B6743">
            <w:pPr>
              <w:widowControl w:val="0"/>
              <w:spacing w:after="0" w:line="24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4841" w:type="dxa"/>
            <w:gridSpan w:val="4"/>
            <w:vAlign w:val="center"/>
          </w:tcPr>
          <w:p w14:paraId="1A8D88A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2BF3B5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080" w:type="dxa"/>
            <w:vAlign w:val="center"/>
          </w:tcPr>
          <w:p w14:paraId="3D55457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% </w:t>
            </w:r>
          </w:p>
          <w:p w14:paraId="0B55ADB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tổng</w:t>
            </w:r>
          </w:p>
          <w:p w14:paraId="70F4DDC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điểm</w:t>
            </w:r>
          </w:p>
        </w:tc>
      </w:tr>
      <w:tr w:rsidR="00B1533F" w14:paraId="173380FC" w14:textId="77777777" w:rsidTr="00EE5288">
        <w:trPr>
          <w:trHeight w:val="146"/>
          <w:jc w:val="center"/>
        </w:trPr>
        <w:tc>
          <w:tcPr>
            <w:tcW w:w="494" w:type="dxa"/>
            <w:vMerge/>
            <w:vAlign w:val="center"/>
          </w:tcPr>
          <w:p w14:paraId="4E1FC57F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33E87214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vMerge/>
            <w:vAlign w:val="center"/>
          </w:tcPr>
          <w:p w14:paraId="776D340A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vAlign w:val="center"/>
          </w:tcPr>
          <w:p w14:paraId="33726E7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267" w:type="dxa"/>
            <w:vAlign w:val="center"/>
          </w:tcPr>
          <w:p w14:paraId="4805082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1080" w:type="dxa"/>
            <w:vAlign w:val="center"/>
          </w:tcPr>
          <w:p w14:paraId="04158A3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990" w:type="dxa"/>
            <w:vAlign w:val="center"/>
          </w:tcPr>
          <w:p w14:paraId="49654577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 cao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D26B102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Số CH</w:t>
            </w:r>
          </w:p>
        </w:tc>
        <w:tc>
          <w:tcPr>
            <w:tcW w:w="1080" w:type="dxa"/>
            <w:vAlign w:val="center"/>
          </w:tcPr>
          <w:p w14:paraId="60617E3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B1533F" w14:paraId="6C8958CF" w14:textId="77777777" w:rsidTr="00EE5288">
        <w:trPr>
          <w:trHeight w:val="146"/>
          <w:jc w:val="center"/>
        </w:trPr>
        <w:tc>
          <w:tcPr>
            <w:tcW w:w="494" w:type="dxa"/>
            <w:vMerge/>
            <w:vAlign w:val="center"/>
          </w:tcPr>
          <w:p w14:paraId="2DE81332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3B35423A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vMerge/>
            <w:vAlign w:val="center"/>
          </w:tcPr>
          <w:p w14:paraId="053A757A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2EB98AF5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Số CH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F14B757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Số CH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CA526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C741E9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Số 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38460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TN</w:t>
            </w:r>
          </w:p>
        </w:tc>
        <w:tc>
          <w:tcPr>
            <w:tcW w:w="720" w:type="dxa"/>
            <w:vAlign w:val="center"/>
          </w:tcPr>
          <w:p w14:paraId="68E4930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80" w:type="dxa"/>
            <w:vAlign w:val="center"/>
          </w:tcPr>
          <w:p w14:paraId="23EA3F4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  <w:tr w:rsidR="00B1533F" w14:paraId="2DAFAC88" w14:textId="77777777" w:rsidTr="00EE5288">
        <w:trPr>
          <w:trHeight w:val="405"/>
          <w:jc w:val="center"/>
        </w:trPr>
        <w:tc>
          <w:tcPr>
            <w:tcW w:w="494" w:type="dxa"/>
            <w:vMerge w:val="restart"/>
            <w:vAlign w:val="center"/>
          </w:tcPr>
          <w:p w14:paraId="6C20DFE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6" w:type="dxa"/>
            <w:vMerge w:val="restart"/>
            <w:vAlign w:val="center"/>
          </w:tcPr>
          <w:p w14:paraId="44399D1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Chương 3. </w:t>
            </w:r>
          </w:p>
          <w:p w14:paraId="714D74C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Động lực học.</w:t>
            </w:r>
          </w:p>
        </w:tc>
        <w:tc>
          <w:tcPr>
            <w:tcW w:w="3062" w:type="dxa"/>
          </w:tcPr>
          <w:p w14:paraId="4385807C" w14:textId="77777777" w:rsidR="00B1533F" w:rsidRDefault="00B1533F" w:rsidP="009B67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Bài 21: Moment lực. Cân bằng của vật rắn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39EE37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18A5FCC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89D4E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B85EF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F9EB6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14:paraId="2A18B7C9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4F63A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1</w:t>
            </w:r>
          </w:p>
        </w:tc>
      </w:tr>
      <w:tr w:rsidR="00B1533F" w14:paraId="1B475023" w14:textId="77777777" w:rsidTr="00EE5288">
        <w:trPr>
          <w:trHeight w:val="146"/>
          <w:jc w:val="center"/>
        </w:trPr>
        <w:tc>
          <w:tcPr>
            <w:tcW w:w="494" w:type="dxa"/>
            <w:vMerge/>
            <w:vAlign w:val="center"/>
          </w:tcPr>
          <w:p w14:paraId="477A983A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452EB319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</w:tcPr>
          <w:p w14:paraId="2B99B19B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</w:rPr>
              <w:t>Bài 22: Thực hành: Tổng hợp lực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23F53E3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281F75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FBAB1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DE5D7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B40068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5C808AB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A57899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0.67</w:t>
            </w:r>
          </w:p>
        </w:tc>
      </w:tr>
      <w:tr w:rsidR="00B1533F" w14:paraId="587569C9" w14:textId="77777777" w:rsidTr="00EE5288">
        <w:trPr>
          <w:trHeight w:val="299"/>
          <w:jc w:val="center"/>
        </w:trPr>
        <w:tc>
          <w:tcPr>
            <w:tcW w:w="494" w:type="dxa"/>
            <w:vMerge w:val="restart"/>
            <w:vAlign w:val="center"/>
          </w:tcPr>
          <w:p w14:paraId="19DA0B1C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6" w:type="dxa"/>
            <w:vMerge w:val="restart"/>
            <w:vAlign w:val="center"/>
          </w:tcPr>
          <w:p w14:paraId="5CE8F415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Chương 4. </w:t>
            </w:r>
          </w:p>
          <w:p w14:paraId="6FE8AB55" w14:textId="77777777" w:rsidR="00B1533F" w:rsidRDefault="00B1533F" w:rsidP="009B6743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Năng lượng,</w:t>
            </w:r>
          </w:p>
          <w:p w14:paraId="4C01D6B0" w14:textId="77777777" w:rsidR="00B1533F" w:rsidRDefault="00B1533F" w:rsidP="009B6743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công, công suất.</w:t>
            </w:r>
          </w:p>
        </w:tc>
        <w:tc>
          <w:tcPr>
            <w:tcW w:w="3062" w:type="dxa"/>
          </w:tcPr>
          <w:p w14:paraId="7D95ECAF" w14:textId="77777777" w:rsidR="00B1533F" w:rsidRDefault="00B1533F" w:rsidP="009B67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Bài 23: Năng lượng. Công cơ học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A5F21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845CB7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1TL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9AEC4C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67DA35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2AD86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7FBBD2C2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63914E4A" w14:textId="77777777" w:rsidR="00B1533F" w:rsidRDefault="00B1533F" w:rsidP="009B6743">
            <w:pPr>
              <w:widowControl w:val="0"/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1.67</w:t>
            </w:r>
          </w:p>
        </w:tc>
      </w:tr>
      <w:tr w:rsidR="00B1533F" w14:paraId="5363FBDB" w14:textId="77777777" w:rsidTr="00EE5288">
        <w:trPr>
          <w:trHeight w:val="299"/>
          <w:jc w:val="center"/>
        </w:trPr>
        <w:tc>
          <w:tcPr>
            <w:tcW w:w="494" w:type="dxa"/>
            <w:vMerge/>
            <w:vAlign w:val="center"/>
          </w:tcPr>
          <w:p w14:paraId="2B683C5B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58E03DF5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</w:tcPr>
          <w:p w14:paraId="2DB5C41C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</w:rPr>
              <w:t>Bài 24: Công suất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131336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78E9A7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C98899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1TL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8A3199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9D7029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54E4838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5D95B595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1.67</w:t>
            </w:r>
          </w:p>
        </w:tc>
      </w:tr>
      <w:tr w:rsidR="00B1533F" w14:paraId="30C0953A" w14:textId="77777777" w:rsidTr="00EE5288">
        <w:trPr>
          <w:trHeight w:val="299"/>
          <w:jc w:val="center"/>
        </w:trPr>
        <w:tc>
          <w:tcPr>
            <w:tcW w:w="494" w:type="dxa"/>
            <w:vMerge/>
            <w:vAlign w:val="center"/>
          </w:tcPr>
          <w:p w14:paraId="3DC1DB86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510F6AC9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</w:tcPr>
          <w:p w14:paraId="57808952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</w:rPr>
              <w:t>Bài 25: Động năng, thế năng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20E2A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DA3448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1TL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87F92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A6F3E57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B7675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7F048FB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6D09EC7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1.67</w:t>
            </w:r>
          </w:p>
        </w:tc>
      </w:tr>
      <w:tr w:rsidR="00B1533F" w14:paraId="0FAC0F62" w14:textId="77777777" w:rsidTr="00EE5288">
        <w:trPr>
          <w:trHeight w:val="299"/>
          <w:jc w:val="center"/>
        </w:trPr>
        <w:tc>
          <w:tcPr>
            <w:tcW w:w="494" w:type="dxa"/>
            <w:vMerge/>
            <w:vAlign w:val="center"/>
          </w:tcPr>
          <w:p w14:paraId="67299461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412E43ED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</w:tcPr>
          <w:p w14:paraId="26F0AA26" w14:textId="77777777" w:rsidR="00B1533F" w:rsidRDefault="00B1533F" w:rsidP="009B67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Bài 26: Cơ năng và định luật bảo toàn cơ năng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BC3F7B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DC3D0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1F272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1TL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2E515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F47E8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14A7EDA6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0954A78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1.66</w:t>
            </w:r>
          </w:p>
        </w:tc>
      </w:tr>
      <w:tr w:rsidR="00B1533F" w14:paraId="1FFC7AA4" w14:textId="77777777" w:rsidTr="00EE5288">
        <w:trPr>
          <w:trHeight w:val="299"/>
          <w:jc w:val="center"/>
        </w:trPr>
        <w:tc>
          <w:tcPr>
            <w:tcW w:w="494" w:type="dxa"/>
            <w:vMerge/>
            <w:vAlign w:val="center"/>
          </w:tcPr>
          <w:p w14:paraId="56D6E98F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Merge/>
            <w:vAlign w:val="center"/>
          </w:tcPr>
          <w:p w14:paraId="0DCAED51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</w:tcPr>
          <w:p w14:paraId="3CFEF226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</w:rPr>
              <w:t>Bài 27: Hiệu suất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B9C7EB6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B5DCF7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EAC932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35585B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1TL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8B890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6715AA7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4538680C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1.66</w:t>
            </w:r>
          </w:p>
        </w:tc>
      </w:tr>
      <w:tr w:rsidR="00B1533F" w14:paraId="665A9DC6" w14:textId="77777777" w:rsidTr="00EE5288">
        <w:trPr>
          <w:trHeight w:val="70"/>
          <w:jc w:val="center"/>
        </w:trPr>
        <w:tc>
          <w:tcPr>
            <w:tcW w:w="1860" w:type="dxa"/>
            <w:gridSpan w:val="2"/>
            <w:vAlign w:val="center"/>
          </w:tcPr>
          <w:p w14:paraId="33F996BB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3062" w:type="dxa"/>
          </w:tcPr>
          <w:p w14:paraId="091863C5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07B83C42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1EC7297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F4D0B1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F6D4D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5115D3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1BF1CF0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BC6027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</w:tr>
      <w:tr w:rsidR="00B1533F" w14:paraId="5C683AB9" w14:textId="77777777" w:rsidTr="00EE5288">
        <w:trPr>
          <w:trHeight w:val="70"/>
          <w:jc w:val="center"/>
        </w:trPr>
        <w:tc>
          <w:tcPr>
            <w:tcW w:w="1860" w:type="dxa"/>
            <w:gridSpan w:val="2"/>
            <w:vAlign w:val="center"/>
          </w:tcPr>
          <w:p w14:paraId="3D63946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Tỉ lệ %</w:t>
            </w:r>
          </w:p>
        </w:tc>
        <w:tc>
          <w:tcPr>
            <w:tcW w:w="3062" w:type="dxa"/>
          </w:tcPr>
          <w:p w14:paraId="3040838A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vAlign w:val="center"/>
          </w:tcPr>
          <w:p w14:paraId="36031C5A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67" w:type="dxa"/>
            <w:vAlign w:val="center"/>
          </w:tcPr>
          <w:p w14:paraId="30636CA8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14:paraId="714C3934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center"/>
          </w:tcPr>
          <w:p w14:paraId="143B675F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F95525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4437AC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18830D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</w:tr>
      <w:tr w:rsidR="00B1533F" w14:paraId="0D6778E9" w14:textId="77777777" w:rsidTr="00EE5288">
        <w:trPr>
          <w:trHeight w:val="70"/>
          <w:jc w:val="center"/>
        </w:trPr>
        <w:tc>
          <w:tcPr>
            <w:tcW w:w="1860" w:type="dxa"/>
            <w:gridSpan w:val="2"/>
            <w:vAlign w:val="center"/>
          </w:tcPr>
          <w:p w14:paraId="25A1C378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Tỉ lệ chung%</w:t>
            </w:r>
          </w:p>
        </w:tc>
        <w:tc>
          <w:tcPr>
            <w:tcW w:w="3062" w:type="dxa"/>
          </w:tcPr>
          <w:p w14:paraId="49D49A86" w14:textId="77777777" w:rsidR="00B1533F" w:rsidRDefault="00B1533F" w:rsidP="009B6743">
            <w:pPr>
              <w:widowControl w:val="0"/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771" w:type="dxa"/>
            <w:gridSpan w:val="2"/>
            <w:vAlign w:val="center"/>
          </w:tcPr>
          <w:p w14:paraId="7C38EEE7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70</w:t>
            </w:r>
          </w:p>
        </w:tc>
        <w:tc>
          <w:tcPr>
            <w:tcW w:w="2070" w:type="dxa"/>
            <w:gridSpan w:val="2"/>
            <w:vAlign w:val="center"/>
          </w:tcPr>
          <w:p w14:paraId="2F320729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497175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center"/>
          </w:tcPr>
          <w:p w14:paraId="75926CDE" w14:textId="77777777" w:rsidR="00B1533F" w:rsidRDefault="00B1533F" w:rsidP="009B674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</w:tr>
    </w:tbl>
    <w:p w14:paraId="55964AA6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color w:val="000000"/>
          <w:sz w:val="26"/>
          <w:szCs w:val="26"/>
        </w:rPr>
      </w:pPr>
    </w:p>
    <w:p w14:paraId="01BAB181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14:paraId="72384441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14:paraId="739F59C3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14:paraId="43439130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14:paraId="1225C850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BẢNG ĐẶC TẢ ĐỀ KIỂM TRA GIỮA KỲ II</w:t>
      </w:r>
    </w:p>
    <w:p w14:paraId="4E8271CA" w14:textId="77777777" w:rsidR="00B1533F" w:rsidRDefault="00B1533F" w:rsidP="00B1533F">
      <w:pPr>
        <w:widowControl w:val="0"/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MÔN: VẬT LÍ 10 – THỜI GIAN LÀM BÀI: 45 PHÚT </w:t>
      </w:r>
    </w:p>
    <w:tbl>
      <w:tblPr>
        <w:tblW w:w="13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6"/>
        <w:gridCol w:w="1456"/>
        <w:gridCol w:w="1722"/>
        <w:gridCol w:w="5956"/>
        <w:gridCol w:w="917"/>
        <w:gridCol w:w="955"/>
        <w:gridCol w:w="955"/>
        <w:gridCol w:w="1041"/>
      </w:tblGrid>
      <w:tr w:rsidR="00B1533F" w14:paraId="1C652C55" w14:textId="77777777" w:rsidTr="00EE5288">
        <w:trPr>
          <w:jc w:val="center"/>
        </w:trPr>
        <w:tc>
          <w:tcPr>
            <w:tcW w:w="625" w:type="dxa"/>
            <w:vMerge w:val="restart"/>
            <w:vAlign w:val="center"/>
          </w:tcPr>
          <w:p w14:paraId="7D542C38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516" w:type="dxa"/>
            <w:vMerge w:val="restart"/>
            <w:vAlign w:val="center"/>
          </w:tcPr>
          <w:p w14:paraId="21315862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Nội dung kiến thức</w:t>
            </w:r>
          </w:p>
        </w:tc>
        <w:tc>
          <w:tcPr>
            <w:tcW w:w="1795" w:type="dxa"/>
            <w:vMerge w:val="restart"/>
            <w:vAlign w:val="center"/>
          </w:tcPr>
          <w:p w14:paraId="7D185AC6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Đơn vị kiến thức, kĩ năng</w:t>
            </w:r>
          </w:p>
        </w:tc>
        <w:tc>
          <w:tcPr>
            <w:tcW w:w="6237" w:type="dxa"/>
            <w:vMerge w:val="restart"/>
            <w:vAlign w:val="center"/>
          </w:tcPr>
          <w:p w14:paraId="2A5F6075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Mức độ kiến thức, kĩ năng</w:t>
            </w:r>
          </w:p>
          <w:p w14:paraId="28042C2A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cần kiểm tra, đánh giá</w:t>
            </w:r>
          </w:p>
        </w:tc>
        <w:tc>
          <w:tcPr>
            <w:tcW w:w="4010" w:type="dxa"/>
            <w:gridSpan w:val="4"/>
            <w:vAlign w:val="center"/>
          </w:tcPr>
          <w:p w14:paraId="431F21EC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Số câu hỏi theo mức độ nhận thức</w:t>
            </w:r>
          </w:p>
        </w:tc>
      </w:tr>
      <w:tr w:rsidR="00B1533F" w14:paraId="20F42C51" w14:textId="77777777" w:rsidTr="00EE5288">
        <w:trPr>
          <w:jc w:val="center"/>
        </w:trPr>
        <w:tc>
          <w:tcPr>
            <w:tcW w:w="625" w:type="dxa"/>
            <w:vMerge/>
            <w:vAlign w:val="center"/>
          </w:tcPr>
          <w:p w14:paraId="70628B4C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vMerge/>
            <w:vAlign w:val="center"/>
          </w:tcPr>
          <w:p w14:paraId="0F86DB52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95" w:type="dxa"/>
            <w:vMerge/>
            <w:vAlign w:val="center"/>
          </w:tcPr>
          <w:p w14:paraId="4398A43E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vMerge/>
            <w:vAlign w:val="center"/>
          </w:tcPr>
          <w:p w14:paraId="51E1B4FD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center"/>
          </w:tcPr>
          <w:p w14:paraId="5AE93F46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990" w:type="dxa"/>
            <w:vAlign w:val="center"/>
          </w:tcPr>
          <w:p w14:paraId="412D59D0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990" w:type="dxa"/>
            <w:vAlign w:val="center"/>
          </w:tcPr>
          <w:p w14:paraId="03DB644C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Vận dụng </w:t>
            </w:r>
          </w:p>
        </w:tc>
        <w:tc>
          <w:tcPr>
            <w:tcW w:w="1080" w:type="dxa"/>
            <w:vAlign w:val="center"/>
          </w:tcPr>
          <w:p w14:paraId="12A36206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 cao</w:t>
            </w:r>
          </w:p>
        </w:tc>
      </w:tr>
      <w:tr w:rsidR="00B1533F" w14:paraId="306B16FA" w14:textId="77777777" w:rsidTr="00EE5288">
        <w:trPr>
          <w:jc w:val="center"/>
        </w:trPr>
        <w:tc>
          <w:tcPr>
            <w:tcW w:w="625" w:type="dxa"/>
            <w:vAlign w:val="center"/>
          </w:tcPr>
          <w:p w14:paraId="5254D260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516" w:type="dxa"/>
            <w:vAlign w:val="center"/>
          </w:tcPr>
          <w:p w14:paraId="1B179A7F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Cân bằng vật rắn</w:t>
            </w:r>
          </w:p>
        </w:tc>
        <w:tc>
          <w:tcPr>
            <w:tcW w:w="1795" w:type="dxa"/>
            <w:vAlign w:val="center"/>
          </w:tcPr>
          <w:p w14:paraId="738ECA02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1.1 </w:t>
            </w:r>
            <w:r>
              <w:rPr>
                <w:color w:val="000000"/>
                <w:sz w:val="26"/>
                <w:szCs w:val="26"/>
              </w:rPr>
              <w:t>Mômen lực- Cân bằng vật rắn</w:t>
            </w:r>
          </w:p>
        </w:tc>
        <w:tc>
          <w:tcPr>
            <w:tcW w:w="6237" w:type="dxa"/>
            <w:vAlign w:val="center"/>
          </w:tcPr>
          <w:p w14:paraId="47E8A0B1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42698AC8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Nêu được khái niệm mômen lực và mômen ngẫu lực.</w:t>
            </w:r>
          </w:p>
          <w:p w14:paraId="65FDE462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Viết được công thức tính mômen lực và nêu được đơn vị đo mômen lực.</w:t>
            </w:r>
          </w:p>
          <w:p w14:paraId="582F799D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và viết được quy tắc mômen trong một số trường hợp đơn giản.</w:t>
            </w:r>
          </w:p>
          <w:p w14:paraId="30595919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Nêu được điều kiện cân bằng của một vật rắn.</w:t>
            </w:r>
          </w:p>
          <w:p w14:paraId="6EBBDE7C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14:paraId="3853230C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Xác định được mômen của lực và ngẫu lực.</w:t>
            </w:r>
          </w:p>
          <w:p w14:paraId="687461B1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Hiểu được quy tắc mômen trong một số trường hợp đơn giản.</w:t>
            </w:r>
          </w:p>
          <w:p w14:paraId="53D4B770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Hiểu được điều kiện cân bằng của một vật rắn.</w:t>
            </w:r>
          </w:p>
          <w:p w14:paraId="228E325C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center"/>
          </w:tcPr>
          <w:p w14:paraId="442EB1C3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4E666479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49295F9B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3459B7E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B1533F" w14:paraId="1B02CA67" w14:textId="77777777" w:rsidTr="00EE5288">
        <w:trPr>
          <w:jc w:val="center"/>
        </w:trPr>
        <w:tc>
          <w:tcPr>
            <w:tcW w:w="625" w:type="dxa"/>
            <w:vAlign w:val="center"/>
          </w:tcPr>
          <w:p w14:paraId="175D455F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703B0B1A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2425CA20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1.2 Thực hành: Tổng hợp lực</w:t>
            </w:r>
          </w:p>
        </w:tc>
        <w:tc>
          <w:tcPr>
            <w:tcW w:w="6237" w:type="dxa"/>
            <w:vAlign w:val="center"/>
          </w:tcPr>
          <w:p w14:paraId="58C7F3D5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09E213CA" w14:textId="77777777" w:rsidR="00B1533F" w:rsidRDefault="00B1533F" w:rsidP="00B1533F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Nhận biết được các dụng cụ đo và các thao tác về thực hành bài tổng hợp lực.</w:t>
            </w:r>
          </w:p>
        </w:tc>
        <w:tc>
          <w:tcPr>
            <w:tcW w:w="950" w:type="dxa"/>
            <w:vAlign w:val="center"/>
          </w:tcPr>
          <w:p w14:paraId="411DE4F4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32E543CD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066DD2D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53FC8B0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B1533F" w14:paraId="42A6247C" w14:textId="77777777" w:rsidTr="00EE5288">
        <w:trPr>
          <w:trHeight w:val="982"/>
          <w:jc w:val="center"/>
        </w:trPr>
        <w:tc>
          <w:tcPr>
            <w:tcW w:w="625" w:type="dxa"/>
            <w:vMerge w:val="restart"/>
            <w:vAlign w:val="center"/>
          </w:tcPr>
          <w:p w14:paraId="551B8950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6" w:type="dxa"/>
            <w:vMerge w:val="restart"/>
            <w:vAlign w:val="center"/>
          </w:tcPr>
          <w:p w14:paraId="1C6FAF3C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Năng lượng- Công- Công suất</w:t>
            </w:r>
          </w:p>
        </w:tc>
        <w:tc>
          <w:tcPr>
            <w:tcW w:w="1795" w:type="dxa"/>
            <w:vAlign w:val="center"/>
          </w:tcPr>
          <w:p w14:paraId="03A25D3A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2.1. Năng lượng. Công cơ học</w:t>
            </w:r>
          </w:p>
        </w:tc>
        <w:tc>
          <w:tcPr>
            <w:tcW w:w="6237" w:type="dxa"/>
          </w:tcPr>
          <w:p w14:paraId="06DF380A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3C75936D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>Biết được các dạng năng lượng và quá trình chuyển hoá năng lượng.</w:t>
            </w:r>
          </w:p>
          <w:p w14:paraId="05A5947E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được định nghĩa và viết được công thức tính công và công suất.</w:t>
            </w:r>
          </w:p>
          <w:p w14:paraId="3C3E5BB9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Biết được đơn vị đo công.</w:t>
            </w:r>
          </w:p>
          <w:p w14:paraId="3F5199A8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14:paraId="38808684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Hiểu được năng lượng có thể truyền từ vật này sang vật khác bằng cách thực hiện công.</w:t>
            </w:r>
          </w:p>
          <w:p w14:paraId="35B5508B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Xác định được công.</w:t>
            </w:r>
          </w:p>
          <w:p w14:paraId="07DFAF21" w14:textId="77777777" w:rsidR="00B1533F" w:rsidRDefault="00B1533F" w:rsidP="009B6743">
            <w:pPr>
              <w:widowControl w:val="0"/>
              <w:tabs>
                <w:tab w:val="left" w:pos="1418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center"/>
          </w:tcPr>
          <w:p w14:paraId="2B4E352B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725A8497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159D8A1F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7C88514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1533F" w14:paraId="6994DF1C" w14:textId="77777777" w:rsidTr="00EE5288">
        <w:trPr>
          <w:trHeight w:val="848"/>
          <w:jc w:val="center"/>
        </w:trPr>
        <w:tc>
          <w:tcPr>
            <w:tcW w:w="625" w:type="dxa"/>
            <w:vMerge/>
            <w:vAlign w:val="center"/>
          </w:tcPr>
          <w:p w14:paraId="7AD2892D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vMerge/>
            <w:vAlign w:val="center"/>
          </w:tcPr>
          <w:p w14:paraId="79E58545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7536A711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2.2. Công suất</w:t>
            </w:r>
          </w:p>
        </w:tc>
        <w:tc>
          <w:tcPr>
            <w:tcW w:w="6237" w:type="dxa"/>
          </w:tcPr>
          <w:p w14:paraId="4CB432E2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3810DDBF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được định nghĩa và viết được công thức tính  công suất.</w:t>
            </w:r>
          </w:p>
          <w:p w14:paraId="7A17B376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Biết được đơn vị đo công suất.</w:t>
            </w:r>
          </w:p>
          <w:p w14:paraId="7A4CB637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14:paraId="6BF76206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Hiểu được ý nghĩa vật lý của công suất.</w:t>
            </w:r>
          </w:p>
          <w:p w14:paraId="0C787EBD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- Xác định được công suất.</w:t>
            </w:r>
          </w:p>
          <w:p w14:paraId="05A2C433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Giải thích được nguyên tắc hoạt động của một số thiết bị kĩ thuật.</w:t>
            </w:r>
          </w:p>
          <w:p w14:paraId="504D7A18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dụng:</w:t>
            </w:r>
          </w:p>
          <w:p w14:paraId="4751D2F2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Vận dụng được các công thức:</w:t>
            </w:r>
            <w:r>
              <w:rPr>
                <w:color w:val="000000"/>
                <w:sz w:val="43"/>
                <w:szCs w:val="43"/>
                <w:vertAlign w:val="subscript"/>
              </w:rPr>
              <w:object w:dxaOrig="675" w:dyaOrig="600" w14:anchorId="22E24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pt;height:29.95pt" o:ole="">
                  <v:imagedata r:id="rId5" o:title=""/>
                </v:shape>
                <o:OLEObject Type="Embed" ProgID="Equation.DSMT4" ShapeID="_x0000_i1025" DrawAspect="Content" ObjectID="_1739882212" r:id="rId6"/>
              </w:object>
            </w:r>
            <w:r>
              <w:rPr>
                <w:color w:val="000000"/>
                <w:sz w:val="26"/>
                <w:szCs w:val="26"/>
              </w:rPr>
              <w:t xml:space="preserve"> và </w:t>
            </w:r>
            <w:r>
              <w:rPr>
                <w:color w:val="000000"/>
                <w:sz w:val="43"/>
                <w:szCs w:val="43"/>
                <w:vertAlign w:val="subscript"/>
              </w:rPr>
              <w:object w:dxaOrig="795" w:dyaOrig="270" w14:anchorId="5D65CC4C">
                <v:shape id="_x0000_i1026" type="#_x0000_t75" style="width:39.75pt;height:13.25pt" o:ole="">
                  <v:imagedata r:id="rId7" o:title=""/>
                </v:shape>
                <o:OLEObject Type="Embed" ProgID="Equation.DSMT4" ShapeID="_x0000_i1026" DrawAspect="Content" ObjectID="_1739882213" r:id="rId8"/>
              </w:object>
            </w:r>
          </w:p>
          <w:p w14:paraId="29165ACB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 cao:</w:t>
            </w:r>
          </w:p>
          <w:p w14:paraId="59A5DF28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Giải được các bài toán công suất.</w:t>
            </w:r>
          </w:p>
        </w:tc>
        <w:tc>
          <w:tcPr>
            <w:tcW w:w="950" w:type="dxa"/>
            <w:vAlign w:val="center"/>
          </w:tcPr>
          <w:p w14:paraId="4B6EF153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990" w:type="dxa"/>
            <w:vAlign w:val="center"/>
          </w:tcPr>
          <w:p w14:paraId="7A2CD74A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54C1F6E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745E8803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1533F" w14:paraId="24DF0D9E" w14:textId="77777777" w:rsidTr="00EE5288">
        <w:trPr>
          <w:trHeight w:val="4964"/>
          <w:jc w:val="center"/>
        </w:trPr>
        <w:tc>
          <w:tcPr>
            <w:tcW w:w="625" w:type="dxa"/>
            <w:vAlign w:val="center"/>
          </w:tcPr>
          <w:p w14:paraId="0F40377A" w14:textId="77777777" w:rsidR="00B1533F" w:rsidRDefault="00B1533F" w:rsidP="009B6743">
            <w:pPr>
              <w:jc w:val="center"/>
              <w:rPr>
                <w:sz w:val="20"/>
                <w:szCs w:val="20"/>
              </w:rPr>
            </w:pPr>
          </w:p>
          <w:p w14:paraId="2D9CF1ED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6" w:type="dxa"/>
            <w:vAlign w:val="center"/>
          </w:tcPr>
          <w:p w14:paraId="78F9EA2F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269A0C28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2.3. Động năng; Thế năng</w:t>
            </w:r>
          </w:p>
        </w:tc>
        <w:tc>
          <w:tcPr>
            <w:tcW w:w="6237" w:type="dxa"/>
          </w:tcPr>
          <w:p w14:paraId="7ED11067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356F3043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được định nghĩa và viết được công thức tính động năng. Nêu được đơn vị đo động năng.</w:t>
            </w:r>
          </w:p>
          <w:p w14:paraId="059B4319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Phát biểu được định nghĩa thế năng trọng trường của một vật và viết được công thức tính thế năng này. </w:t>
            </w:r>
          </w:p>
          <w:p w14:paraId="3069D7DF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Nêu được đơn vị đo thế năng.</w:t>
            </w:r>
          </w:p>
          <w:p w14:paraId="678B4BEB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14:paraId="65EC6244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Xác định được động năng và độ biến thiên động năng của một vật.</w:t>
            </w:r>
          </w:p>
          <w:p w14:paraId="3882BA1F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Xác định được thế năng trọng trưởng của một vật.</w:t>
            </w:r>
          </w:p>
          <w:p w14:paraId="0A2B14ED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dụng:</w:t>
            </w:r>
          </w:p>
          <w:p w14:paraId="59B244B6" w14:textId="641412B0" w:rsidR="00B1533F" w:rsidRDefault="00B1533F" w:rsidP="00EE5288">
            <w:pPr>
              <w:widowControl w:val="0"/>
              <w:tabs>
                <w:tab w:val="left" w:pos="1418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Vận dụng mối quan hệ giữa động năng, thế năng và công của lực để giải được bài toán chuyển động của một </w:t>
            </w:r>
            <w:r>
              <w:rPr>
                <w:color w:val="000000"/>
                <w:sz w:val="26"/>
                <w:szCs w:val="26"/>
              </w:rPr>
              <w:lastRenderedPageBreak/>
              <w:t>vật.</w:t>
            </w:r>
          </w:p>
        </w:tc>
        <w:tc>
          <w:tcPr>
            <w:tcW w:w="950" w:type="dxa"/>
            <w:vAlign w:val="center"/>
          </w:tcPr>
          <w:p w14:paraId="2702DB73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990" w:type="dxa"/>
            <w:vAlign w:val="center"/>
          </w:tcPr>
          <w:p w14:paraId="33A9A2BF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DD5364F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7911BA9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1533F" w14:paraId="7DF98017" w14:textId="77777777" w:rsidTr="00EE5288">
        <w:trPr>
          <w:trHeight w:val="4964"/>
          <w:jc w:val="center"/>
        </w:trPr>
        <w:tc>
          <w:tcPr>
            <w:tcW w:w="625" w:type="dxa"/>
            <w:vAlign w:val="center"/>
          </w:tcPr>
          <w:p w14:paraId="1C1A3D78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35B4DA9E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7633B7D0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2.4 Cơ năng. Định luật bảo toàn cơ năng.</w:t>
            </w:r>
          </w:p>
        </w:tc>
        <w:tc>
          <w:tcPr>
            <w:tcW w:w="6237" w:type="dxa"/>
          </w:tcPr>
          <w:p w14:paraId="391F8D4A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0A7C2AED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được định nghĩa cơ năng và viết được biểu thức của cơ năng</w:t>
            </w:r>
          </w:p>
          <w:p w14:paraId="58876DCF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được định luật bảo toàn cơ năng và viết được hệ thức của định luật này.</w:t>
            </w:r>
          </w:p>
          <w:p w14:paraId="5E8C8260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14:paraId="4F729775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Xác định được cơ năng của một vật.</w:t>
            </w:r>
          </w:p>
          <w:p w14:paraId="7A2943A2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dụng:</w:t>
            </w:r>
          </w:p>
          <w:p w14:paraId="1C149FC8" w14:textId="77777777" w:rsidR="00B1533F" w:rsidRDefault="00B1533F" w:rsidP="009B6743">
            <w:pPr>
              <w:widowControl w:val="0"/>
              <w:tabs>
                <w:tab w:val="left" w:pos="1418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Vận dụng định luật bảo toàn cơ năng để giải được bài toán chuyển động của một vật.</w:t>
            </w:r>
          </w:p>
          <w:p w14:paraId="5E426DEE" w14:textId="77777777" w:rsidR="00B1533F" w:rsidRDefault="00B1533F" w:rsidP="009B6743">
            <w:pPr>
              <w:widowControl w:val="0"/>
              <w:tabs>
                <w:tab w:val="left" w:pos="1418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 cao:</w:t>
            </w:r>
          </w:p>
          <w:p w14:paraId="35803F18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Vận dụng định luật bảo toàn cơ năng để giải các bài toán nâng cao về chuyển động của một vật.</w:t>
            </w:r>
          </w:p>
        </w:tc>
        <w:tc>
          <w:tcPr>
            <w:tcW w:w="950" w:type="dxa"/>
            <w:vAlign w:val="center"/>
          </w:tcPr>
          <w:p w14:paraId="14014A52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108CF406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A7A418E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0F31A0FB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1533F" w14:paraId="3E988256" w14:textId="77777777" w:rsidTr="00EE5288">
        <w:trPr>
          <w:trHeight w:val="4964"/>
          <w:jc w:val="center"/>
        </w:trPr>
        <w:tc>
          <w:tcPr>
            <w:tcW w:w="625" w:type="dxa"/>
            <w:vAlign w:val="center"/>
          </w:tcPr>
          <w:p w14:paraId="67B3FA6C" w14:textId="77777777" w:rsidR="00B1533F" w:rsidRDefault="00B1533F" w:rsidP="009B6743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7E9AFC0A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1AC400AC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2.5 Hiệu suất</w:t>
            </w:r>
          </w:p>
        </w:tc>
        <w:tc>
          <w:tcPr>
            <w:tcW w:w="6237" w:type="dxa"/>
          </w:tcPr>
          <w:p w14:paraId="6C5A95D5" w14:textId="77777777" w:rsidR="00B1533F" w:rsidRDefault="00B1533F" w:rsidP="009B6743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Nhận biết:</w:t>
            </w:r>
          </w:p>
          <w:p w14:paraId="6A32F3ED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Biết được năng lượng có ích, năng lượng hao phí.</w:t>
            </w:r>
          </w:p>
          <w:p w14:paraId="3FC4CC80" w14:textId="77777777" w:rsidR="00B1533F" w:rsidRDefault="00B1533F" w:rsidP="009B6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Phát biểu được định nghĩa và viết được công thức tính hiệu suất.</w:t>
            </w:r>
          </w:p>
          <w:p w14:paraId="7BE61892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Thông hiểu:</w:t>
            </w:r>
          </w:p>
          <w:p w14:paraId="4549A395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Phân tích được ý nghĩa của hiệu suất và sự tiêu hao năng lượng ở một số thiết bị kĩ thuật.</w:t>
            </w:r>
          </w:p>
          <w:p w14:paraId="35155F6D" w14:textId="77777777" w:rsidR="00B1533F" w:rsidRDefault="00B1533F" w:rsidP="009B6743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Vận dụng:</w:t>
            </w:r>
          </w:p>
          <w:p w14:paraId="0FFA9957" w14:textId="77777777" w:rsidR="00B1533F" w:rsidRDefault="00B1533F" w:rsidP="009B6743">
            <w:pPr>
              <w:widowControl w:val="0"/>
              <w:tabs>
                <w:tab w:val="left" w:pos="1418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Vận dụng công thức hiệu suất để giải được bài toán cơ, nhiệt.</w:t>
            </w:r>
          </w:p>
          <w:p w14:paraId="1BD94FB0" w14:textId="77777777" w:rsidR="00B1533F" w:rsidRDefault="00B1533F" w:rsidP="009B6743">
            <w:pPr>
              <w:widowControl w:val="0"/>
              <w:tabs>
                <w:tab w:val="left" w:pos="1418"/>
              </w:tabs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center"/>
          </w:tcPr>
          <w:p w14:paraId="7AD2C570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2ED43DD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3513798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DCEB8E8" w14:textId="77777777" w:rsidR="00B1533F" w:rsidRDefault="00B1533F" w:rsidP="009B674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</w:tbl>
    <w:p w14:paraId="24DC86A4" w14:textId="77777777" w:rsidR="00E100AA" w:rsidRDefault="00E100AA"/>
    <w:sectPr w:rsidR="00E100AA" w:rsidSect="00EE52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425DB"/>
    <w:multiLevelType w:val="multilevel"/>
    <w:tmpl w:val="FEB06C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76933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33F"/>
    <w:rsid w:val="004A0C9F"/>
    <w:rsid w:val="00B1533F"/>
    <w:rsid w:val="00E100AA"/>
    <w:rsid w:val="00EE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658AD"/>
  <w15:chartTrackingRefBased/>
  <w15:docId w15:val="{99227BF5-3F5B-43B5-AE34-B738D313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33F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Dương Phú Diễn</cp:lastModifiedBy>
  <cp:revision>2</cp:revision>
  <dcterms:created xsi:type="dcterms:W3CDTF">2023-03-08T02:11:00Z</dcterms:created>
  <dcterms:modified xsi:type="dcterms:W3CDTF">2023-03-09T08:50:00Z</dcterms:modified>
</cp:coreProperties>
</file>